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TEXAS MEDICAL POWER OF ATTORNEY</w:t>
      </w:r>
    </w:p>
    <w:p>
      <w:pPr>
        <w:pStyle w:val="Subtítulo"/>
        <w:jc w:val="center"/>
      </w:pPr>
      <w:r>
        <w:br w:type="textWrapping"/>
      </w:r>
      <w:r>
        <w:rPr>
          <w:rtl w:val="0"/>
          <w:lang w:val="de-DE"/>
        </w:rPr>
        <w:t>DISCLAIMER STATEMENT</w:t>
      </w:r>
    </w:p>
    <w:p>
      <w:pPr>
        <w:pStyle w:val="Subtítulo"/>
        <w:jc w:val="center"/>
      </w:pPr>
    </w:p>
    <w:p>
      <w:pPr>
        <w:pStyle w:val="Texto Base"/>
        <w:rPr>
          <w:rStyle w:val="Ninguno"/>
          <w:rFonts w:ascii="Times Roman" w:cs="Times Roman" w:hAnsi="Times Roman" w:eastAsia="Times Roman"/>
          <w:sz w:val="24"/>
          <w:szCs w:val="24"/>
        </w:rPr>
      </w:pPr>
      <w:r>
        <w:rPr>
          <w:rtl w:val="0"/>
        </w:rPr>
        <w:t>THIS IS AN IMPORTANT LEGAL DOCUMENT. BEFORE SIGNING THIS DOCUMENT, YOU SHOULD KNOW THESE IMPORTANT FACTS:</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Except to the extent you state otherwise, this document gives the person you name as your agent the authority to make any and all health care decisions for you in accordance with your wishes, including your religious and moral beliefs, when you are no longer capable of making them yourself. Because "health care" means any treatment, service, or procedure to maintain, diagnose, or treat your physical or mental condition, your agent has the power to make a broad range of health care decisions for you. Your agent may consent, refuse to consent, or withdraw consent to medical treatment and may make decisions about withdrawing or withholding life-sustaining treatment.</w:t>
      </w:r>
    </w:p>
    <w:p>
      <w:pPr>
        <w:pStyle w:val="Texto Base"/>
      </w:pPr>
    </w:p>
    <w:p>
      <w:pPr>
        <w:pStyle w:val="Texto Base"/>
        <w:rPr>
          <w:rStyle w:val="Ninguno"/>
          <w:rFonts w:ascii="Times Roman" w:cs="Times Roman" w:hAnsi="Times Roman" w:eastAsia="Times Roman"/>
          <w:sz w:val="24"/>
          <w:szCs w:val="24"/>
        </w:rPr>
      </w:pPr>
      <w:r>
        <w:rPr>
          <w:rtl w:val="0"/>
          <w:lang w:val="en-US"/>
        </w:rPr>
        <w:t>Your agent may not consent to voluntary inpatient mental health services, convulsive treatment, psychosurgery, or abortion. A physician must comply with your agent's instructions or allow you to be transferred to another physician.</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Your agent's authority begins when your doctor certifies that you lack the competence to make health care decisions. Your agent is obligated to follow your instructions when making decisions on your behalf. Unless you state otherwise, your agent has the same authority to make decisions about your health care as you would have had.</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It is important that you discuss this document with your physician or other health care provider before you sign it to make sure that you understand the nature and range of decisions that may be made on your behalf. If you do not have a physician, you should talk with someone else who is knowledgeable about these issues and can answer your questions. You do not need a lawyer's assistance to complete this document, but if there is anything in this document that you do not understand, you should ask a lawyer to explain it to you.</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The person you appoint as agent should be someone you know and trust. The person must be 18 years of age or older or a person under 18 years of age who has had the disabilities of minority removed. If you appoint your health or residential care provider (e.g., your physician or an employee of a home health agency, hospital, nursing home, or residential care home, other than a relative), that person has to choose between acting as your agent or as your health or residential care provider</w:t>
      </w:r>
      <w:r>
        <w:rPr>
          <w:rtl w:val="0"/>
        </w:rPr>
        <w:t xml:space="preserve">; </w:t>
      </w:r>
      <w:r>
        <w:rPr>
          <w:rtl w:val="0"/>
          <w:lang w:val="en-US"/>
        </w:rPr>
        <w:t>the law does not permit a person to do both at the same time.</w:t>
      </w:r>
      <w:r>
        <w:rPr>
          <w:rtl w:val="0"/>
        </w:rPr>
        <w:t> </w:t>
      </w:r>
    </w:p>
    <w:p>
      <w:pPr>
        <w:pStyle w:val="Texto Base"/>
      </w:pPr>
    </w:p>
    <w:p>
      <w:pPr>
        <w:pStyle w:val="Texto Base"/>
      </w:pPr>
      <w:r>
        <w:rPr>
          <w:rtl w:val="0"/>
          <w:lang w:val="en-US"/>
        </w:rPr>
        <w:t xml:space="preserve">You should inform the person you appoint that you want the person to be your health care agent. You should discuss this document with your agent and your physician and give each a signed copy. You should indicate on the document itself the people and institutions who have signed copies. Your agent is not liable for health care decisions made in good faith on your behalf. </w:t>
      </w:r>
      <w:r>
        <w:rPr>
          <w:rtl w:val="0"/>
        </w:rPr>
        <w:t xml:space="preserve">                                                      </w:t>
      </w:r>
    </w:p>
    <w:p>
      <w:pPr>
        <w:pStyle w:val="Texto Base"/>
        <w:rPr>
          <w:rStyle w:val="Ninguno"/>
          <w:rFonts w:ascii="Times Roman" w:cs="Times Roman" w:hAnsi="Times Roman" w:eastAsia="Times Roman"/>
          <w:sz w:val="24"/>
          <w:szCs w:val="24"/>
        </w:rPr>
      </w:pPr>
      <w:r>
        <w:rPr>
          <w:rtl w:val="0"/>
          <w:lang w:val="en-US"/>
        </w:rPr>
        <w:t>Once you have signed this document, you have the right to make health care decisions for yourself as long as you are able to do so and treatment cannot be given to you or stopped over your objection. You have the right to revoke the authority granted to your agent by informing your agent or your health or residential care provider orally or in writing or by your execution of a subsequent medical power of attorney. Unless you state otherwise, your appointment of a spouse dissolves on divorce.</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This document may not be changed or modified. If you want to make changes in the document, you must make an entirely new one.</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You may wish to designate an alternate agent in the event that your agent is unwilling, unable, or ineligible to act as your agent. Any alternate agent you designate has the same authority to make health 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THIS POWER OF ATTORNEY IS NOT VALID UNLESS IT IS SIGNED IN THE PRESENCE OF TWO COMPETENT ADULT WITNESSES.</w:t>
      </w:r>
      <w:r>
        <w:rPr>
          <w:rtl w:val="0"/>
        </w:rPr>
        <w:t> </w:t>
      </w:r>
    </w:p>
    <w:p>
      <w:pPr>
        <w:pStyle w:val="Texto Base"/>
        <w:rPr>
          <w:rStyle w:val="Ninguno"/>
          <w:rFonts w:ascii="Times Roman" w:cs="Times Roman" w:hAnsi="Times Roman" w:eastAsia="Times Roman"/>
          <w:sz w:val="24"/>
          <w:szCs w:val="24"/>
        </w:rPr>
      </w:pPr>
      <w:r>
        <w:rPr>
          <w:rtl w:val="0"/>
          <w:lang w:val="en-US"/>
        </w:rPr>
        <w:t>THE FOLLOWING PERSONS MAY NOT ACT AS ONE OF THE WITNESSES:</w:t>
      </w:r>
      <w:r>
        <w:rPr>
          <w:rtl w:val="0"/>
        </w:rPr>
        <w:t> </w:t>
      </w:r>
    </w:p>
    <w:p>
      <w:pPr>
        <w:pStyle w:val="Texto Base"/>
        <w:rPr>
          <w:rStyle w:val="Ninguno"/>
          <w:rFonts w:ascii="Times Roman" w:cs="Times Roman" w:hAnsi="Times Roman" w:eastAsia="Times Roman"/>
          <w:sz w:val="24"/>
          <w:szCs w:val="24"/>
        </w:rPr>
      </w:pPr>
      <w:r>
        <w:rPr>
          <w:rtl w:val="0"/>
          <w:lang w:val="en-US"/>
        </w:rPr>
        <w:t>(1) the person you have designated as your agent</w:t>
      </w:r>
      <w:r>
        <w:rPr>
          <w:rtl w:val="0"/>
        </w:rPr>
        <w:t>; </w:t>
      </w:r>
    </w:p>
    <w:p>
      <w:pPr>
        <w:pStyle w:val="Texto Base"/>
        <w:rPr>
          <w:rStyle w:val="Ninguno"/>
          <w:rFonts w:ascii="Times Roman" w:cs="Times Roman" w:hAnsi="Times Roman" w:eastAsia="Times Roman"/>
          <w:sz w:val="24"/>
          <w:szCs w:val="24"/>
        </w:rPr>
      </w:pPr>
      <w:r>
        <w:rPr>
          <w:rtl w:val="0"/>
          <w:lang w:val="en-US"/>
        </w:rPr>
        <w:t>(2) a person related to you by blood or marriage</w:t>
      </w:r>
      <w:r>
        <w:rPr>
          <w:rtl w:val="0"/>
        </w:rPr>
        <w:t>; </w:t>
      </w:r>
    </w:p>
    <w:p>
      <w:pPr>
        <w:pStyle w:val="Texto Base"/>
        <w:rPr>
          <w:rStyle w:val="Ninguno"/>
          <w:rFonts w:ascii="Times Roman" w:cs="Times Roman" w:hAnsi="Times Roman" w:eastAsia="Times Roman"/>
          <w:sz w:val="24"/>
          <w:szCs w:val="24"/>
        </w:rPr>
      </w:pPr>
      <w:r>
        <w:rPr>
          <w:rtl w:val="0"/>
          <w:lang w:val="en-US"/>
        </w:rPr>
        <w:t>(3) a person entitled to any part of your estate after your death under a will or codicil executed by you or by operation of law</w:t>
      </w:r>
      <w:r>
        <w:rPr>
          <w:rtl w:val="0"/>
        </w:rPr>
        <w:t>; </w:t>
      </w:r>
    </w:p>
    <w:p>
      <w:pPr>
        <w:pStyle w:val="Texto Base"/>
        <w:rPr>
          <w:rStyle w:val="Ninguno"/>
          <w:rFonts w:ascii="Times Roman" w:cs="Times Roman" w:hAnsi="Times Roman" w:eastAsia="Times Roman"/>
          <w:sz w:val="24"/>
          <w:szCs w:val="24"/>
        </w:rPr>
      </w:pPr>
      <w:r>
        <w:rPr>
          <w:rtl w:val="0"/>
          <w:lang w:val="en-US"/>
        </w:rPr>
        <w:t>(4) your attending physician</w:t>
      </w:r>
      <w:r>
        <w:rPr>
          <w:rtl w:val="0"/>
        </w:rPr>
        <w:t>; </w:t>
      </w:r>
    </w:p>
    <w:p>
      <w:pPr>
        <w:pStyle w:val="Texto Base"/>
        <w:rPr>
          <w:rStyle w:val="Ninguno"/>
          <w:rFonts w:ascii="Times Roman" w:cs="Times Roman" w:hAnsi="Times Roman" w:eastAsia="Times Roman"/>
          <w:sz w:val="24"/>
          <w:szCs w:val="24"/>
        </w:rPr>
      </w:pPr>
      <w:r>
        <w:rPr>
          <w:rtl w:val="0"/>
          <w:lang w:val="en-US"/>
        </w:rPr>
        <w:t>(5) an employee of your attending physician</w:t>
      </w:r>
      <w:r>
        <w:rPr>
          <w:rtl w:val="0"/>
        </w:rPr>
        <w:t>; </w:t>
      </w:r>
    </w:p>
    <w:p>
      <w:pPr>
        <w:pStyle w:val="Texto Base"/>
        <w:rPr>
          <w:rStyle w:val="Ninguno"/>
          <w:rFonts w:ascii="Times Roman" w:cs="Times Roman" w:hAnsi="Times Roman" w:eastAsia="Times Roman"/>
          <w:sz w:val="24"/>
          <w:szCs w:val="24"/>
        </w:rPr>
      </w:pPr>
      <w:r>
        <w:rPr>
          <w:rtl w:val="0"/>
          <w:lang w:val="en-US"/>
        </w:rPr>
        <w:t>(6) an employee of a health care facility in which you are a patient if the employee is providing direct patient care to you or is an officer, director, partner, or business office employee of the health care facility or of any parent organization of the health care facility</w:t>
      </w:r>
      <w:r>
        <w:rPr>
          <w:rtl w:val="0"/>
        </w:rPr>
        <w:t xml:space="preserve">; </w:t>
      </w:r>
      <w:r>
        <w:rPr>
          <w:rtl w:val="0"/>
          <w:lang w:val="en-US"/>
        </w:rPr>
        <w:t>or (7) a person who, at the time this power of attorney is executed, has a claim against any part of your estate after your death.</w:t>
      </w:r>
      <w:r>
        <w:rPr>
          <w:rtl w:val="0"/>
        </w:rPr>
        <w:t> </w:t>
      </w:r>
    </w:p>
    <w:p>
      <w:pPr>
        <w:pStyle w:val="Texto Base"/>
        <w:rPr>
          <w:rStyle w:val="Ninguno"/>
          <w:rFonts w:ascii="Times Roman" w:cs="Times Roman" w:hAnsi="Times Roman" w:eastAsia="Times Roman"/>
          <w:sz w:val="24"/>
          <w:szCs w:val="24"/>
        </w:rPr>
      </w:pPr>
    </w:p>
    <w:p>
      <w:pPr>
        <w:pStyle w:val="Texto Base"/>
      </w:pPr>
    </w:p>
    <w:p>
      <w:pPr>
        <w:pStyle w:val="Subtítulo"/>
      </w:pPr>
      <w:r>
        <w:rPr>
          <w:rFonts w:cs="Arial Unicode MS" w:eastAsia="Arial Unicode MS"/>
          <w:rtl w:val="0"/>
          <w:lang w:val="es-ES_tradnl"/>
        </w:rPr>
        <w:t xml:space="preserve">1. </w:t>
      </w:r>
      <w:r>
        <w:rPr>
          <w:rFonts w:cs="Arial Unicode MS" w:eastAsia="Arial Unicode MS"/>
          <w:rtl w:val="0"/>
          <w:lang w:val="en-US"/>
        </w:rPr>
        <w:t>DESIGNATION OF AGENT</w:t>
      </w:r>
    </w:p>
    <w:p>
      <w:pPr>
        <w:pStyle w:val="Texto Base"/>
        <w:rPr>
          <w:rStyle w:val="Ninguno"/>
          <w:rFonts w:ascii="Times Roman" w:cs="Times Roman" w:hAnsi="Times Roman" w:eastAsia="Times Roman"/>
          <w:sz w:val="24"/>
          <w:szCs w:val="24"/>
        </w:rPr>
      </w:pPr>
      <w:r>
        <w:rPr>
          <w:rtl w:val="0"/>
          <w:lang w:val="en-US"/>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rPr>
          <w:rStyle w:val="Ninguno"/>
          <w:rFonts w:ascii="Times Roman" w:cs="Times Roman" w:hAnsi="Times Roman" w:eastAsia="Times Roman"/>
          <w:b w:val="1"/>
          <w:bCs w:val="1"/>
        </w:rPr>
      </w:pPr>
      <w:r>
        <w:rPr>
          <w:b w:val="1"/>
          <w:bCs w:val="1"/>
          <w:rtl w:val="0"/>
          <w:lang w:val="en-US"/>
        </w:rPr>
        <w:t>Authority of Agent.</w:t>
      </w:r>
    </w:p>
    <w:p>
      <w:pPr>
        <w:pStyle w:val="Texto Base"/>
      </w:pPr>
    </w:p>
    <w:p>
      <w:pPr>
        <w:pStyle w:val="Texto Base"/>
        <w:rPr>
          <w:rStyle w:val="Ninguno"/>
          <w:rFonts w:ascii="Times Roman" w:cs="Times Roman" w:hAnsi="Times Roman" w:eastAsia="Times Roman"/>
          <w:sz w:val="24"/>
          <w:szCs w:val="24"/>
        </w:rPr>
      </w:pPr>
      <w:r>
        <w:rPr>
          <w:rtl w:val="0"/>
          <w:lang w:val="en-US"/>
        </w:rPr>
        <w:t>My agent has full and complete authority to make all health care decisions for me whenever I cannot make such decisions, unless I have otherwise indicated below.</w:t>
      </w:r>
      <w:r>
        <w:rPr>
          <w:rtl w:val="0"/>
        </w:rPr>
        <w:t xml:space="preserve">  </w:t>
      </w:r>
      <w:r>
        <w:rPr>
          <w:rtl w:val="0"/>
          <w:lang w:val="en-US"/>
        </w:rPr>
        <w:t>This authority includes, but is not limited to, the following:</w:t>
      </w:r>
    </w:p>
    <w:p>
      <w:pPr>
        <w:pStyle w:val="Texto Base"/>
      </w:pPr>
    </w:p>
    <w:p>
      <w:pPr>
        <w:pStyle w:val="Texto Base"/>
        <w:rPr>
          <w:rStyle w:val="Ninguno"/>
          <w:rFonts w:ascii="Times Roman" w:cs="Times Roman" w:hAnsi="Times Roman" w:eastAsia="Times Roman"/>
          <w:sz w:val="24"/>
          <w:szCs w:val="24"/>
        </w:rPr>
      </w:pPr>
      <w:r>
        <w:rPr>
          <w:rStyle w:val="Ninguno"/>
          <w:b w:val="1"/>
          <w:bCs w:val="1"/>
          <w:rtl w:val="0"/>
        </w:rPr>
        <w:t>1</w:t>
      </w:r>
      <w:r>
        <w:rPr>
          <w:rtl w:val="0"/>
          <w:lang w:val="en-US"/>
        </w:rPr>
        <w:t>. To consent to the administration of pain-relieving drugs or treatment or procedures (including surgery) that my agent, upon medical advice, believes may provide comfort to me, even though such drugs, treatment or procedures may hasten my death.</w:t>
      </w:r>
      <w:r>
        <w:rPr>
          <w:rtl w:val="0"/>
        </w:rPr>
        <w:t xml:space="preserve">  </w:t>
      </w:r>
      <w:r>
        <w:rPr>
          <w:rtl w:val="0"/>
          <w:lang w:val="en-US"/>
        </w:rPr>
        <w:t>My comfort and freedom from pain are important to me and should be protected by my agent and physician.</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rPr>
        <w:t>2</w:t>
      </w:r>
      <w:r>
        <w:rPr>
          <w:rtl w:val="0"/>
          <w:lang w:val="en-US"/>
        </w:rPr>
        <w:t>. If I am in a terminal condition, to give, to withdraw or to refuse to give informed consent to life-sustaining treatment, including artificially or technologically supplied nutrition or hydration.</w:t>
      </w:r>
    </w:p>
    <w:p>
      <w:pPr>
        <w:pStyle w:val="Texto Base"/>
      </w:pPr>
    </w:p>
    <w:p>
      <w:pPr>
        <w:pStyle w:val="Texto Base"/>
        <w:rPr>
          <w:rStyle w:val="Ninguno"/>
          <w:rFonts w:ascii="Times Roman" w:cs="Times Roman" w:hAnsi="Times Roman" w:eastAsia="Times Roman"/>
          <w:sz w:val="24"/>
          <w:szCs w:val="24"/>
        </w:rPr>
      </w:pPr>
      <w:r>
        <w:rPr>
          <w:rStyle w:val="Ninguno"/>
          <w:b w:val="1"/>
          <w:bCs w:val="1"/>
          <w:rtl w:val="0"/>
        </w:rPr>
        <w:t>3</w:t>
      </w:r>
      <w:r>
        <w:rPr>
          <w:rtl w:val="0"/>
          <w:lang w:val="en-US"/>
        </w:rPr>
        <w:t>. To give, withdraw or refuse to give informed consent to any health care procedure, treatment, intervention or other measure.</w:t>
      </w:r>
    </w:p>
    <w:p>
      <w:pPr>
        <w:pStyle w:val="Texto Base"/>
      </w:pPr>
    </w:p>
    <w:p>
      <w:pPr>
        <w:pStyle w:val="Texto Base"/>
        <w:rPr>
          <w:rStyle w:val="Ninguno"/>
          <w:rFonts w:ascii="Times Roman" w:cs="Times Roman" w:hAnsi="Times Roman" w:eastAsia="Times Roman"/>
          <w:sz w:val="24"/>
          <w:szCs w:val="24"/>
        </w:rPr>
      </w:pPr>
      <w:r>
        <w:rPr>
          <w:rStyle w:val="Ninguno"/>
          <w:b w:val="1"/>
          <w:bCs w:val="1"/>
          <w:rtl w:val="0"/>
        </w:rPr>
        <w:t>4</w:t>
      </w:r>
      <w:r>
        <w:rPr>
          <w:rtl w:val="0"/>
          <w:lang w:val="en-US"/>
        </w:rPr>
        <w:t>. To request, review, and receive any information, verbal or written, regarding my physical or mental health, including, but not limited to, all my medical and health care records.</w:t>
      </w:r>
    </w:p>
    <w:p>
      <w:pPr>
        <w:pStyle w:val="Texto Base"/>
      </w:pPr>
    </w:p>
    <w:p>
      <w:pPr>
        <w:pStyle w:val="Texto Base"/>
        <w:rPr>
          <w:rStyle w:val="Ninguno"/>
          <w:rFonts w:ascii="Times Roman" w:cs="Times Roman" w:hAnsi="Times Roman" w:eastAsia="Times Roman"/>
          <w:sz w:val="24"/>
          <w:szCs w:val="24"/>
        </w:rPr>
      </w:pPr>
      <w:r>
        <w:rPr>
          <w:rStyle w:val="Ninguno"/>
          <w:b w:val="1"/>
          <w:bCs w:val="1"/>
          <w:rtl w:val="0"/>
        </w:rPr>
        <w:t>5</w:t>
      </w:r>
      <w:r>
        <w:rPr>
          <w:rtl w:val="0"/>
          <w:lang w:val="en-US"/>
        </w:rPr>
        <w:t>. To consent to further disclosure of information, and to disclose medical and related information concerning my condition and treatment to other persons.</w:t>
      </w:r>
    </w:p>
    <w:p>
      <w:pPr>
        <w:pStyle w:val="Texto Base"/>
      </w:pPr>
    </w:p>
    <w:p>
      <w:pPr>
        <w:pStyle w:val="Texto Base"/>
        <w:rPr>
          <w:rStyle w:val="Ninguno"/>
          <w:rFonts w:ascii="Times Roman" w:cs="Times Roman" w:hAnsi="Times Roman" w:eastAsia="Times Roman"/>
          <w:sz w:val="24"/>
          <w:szCs w:val="24"/>
        </w:rPr>
      </w:pPr>
      <w:r>
        <w:rPr>
          <w:rStyle w:val="Ninguno"/>
          <w:b w:val="1"/>
          <w:bCs w:val="1"/>
          <w:rtl w:val="0"/>
        </w:rPr>
        <w:t>6</w:t>
      </w:r>
      <w:r>
        <w:rPr>
          <w:rtl w:val="0"/>
          <w:lang w:val="en-US"/>
        </w:rPr>
        <w:t>. To execute for me any releases or other documents that may be required in order to obtain medical and related information.</w:t>
      </w:r>
    </w:p>
    <w:p>
      <w:pPr>
        <w:pStyle w:val="Texto Base"/>
      </w:pPr>
    </w:p>
    <w:p>
      <w:pPr>
        <w:pStyle w:val="Texto Base"/>
        <w:rPr>
          <w:rStyle w:val="Ninguno"/>
          <w:rFonts w:ascii="Times Roman" w:cs="Times Roman" w:hAnsi="Times Roman" w:eastAsia="Times Roman"/>
          <w:sz w:val="24"/>
          <w:szCs w:val="24"/>
        </w:rPr>
      </w:pPr>
      <w:r>
        <w:rPr>
          <w:rStyle w:val="Ninguno"/>
          <w:b w:val="1"/>
          <w:bCs w:val="1"/>
          <w:rtl w:val="0"/>
        </w:rPr>
        <w:t>7</w:t>
      </w:r>
      <w:r>
        <w:rPr>
          <w:rtl w:val="0"/>
          <w:lang w:val="en-US"/>
        </w:rPr>
        <w:t>. To execute consents, waivers, and releases of liability for me and for my estate to all persons who comply with my agent</w:t>
      </w:r>
      <w:r>
        <w:rPr>
          <w:rtl w:val="1"/>
        </w:rPr>
        <w:t>’</w:t>
      </w:r>
      <w:r>
        <w:rPr>
          <w:rtl w:val="0"/>
          <w:lang w:val="en-US"/>
        </w:rPr>
        <w:t>s instructions and decisions.</w:t>
      </w:r>
      <w:r>
        <w:rPr>
          <w:rtl w:val="0"/>
        </w:rPr>
        <w:t xml:space="preserve">  </w:t>
      </w:r>
      <w:r>
        <w:rPr>
          <w:rtl w:val="0"/>
          <w:lang w:val="en-US"/>
        </w:rPr>
        <w:t>To indemnify and hold harmless, at my expense, any third party who acts under this Health Care Power of Attorney.</w:t>
      </w:r>
      <w:r>
        <w:rPr>
          <w:rtl w:val="0"/>
        </w:rPr>
        <w:t xml:space="preserve">  </w:t>
      </w:r>
      <w:r>
        <w:rPr>
          <w:rtl w:val="0"/>
          <w:lang w:val="en-US"/>
        </w:rPr>
        <w:t>I will be bound by such indemnity entered into by my agent.</w:t>
      </w:r>
    </w:p>
    <w:p>
      <w:pPr>
        <w:pStyle w:val="Texto Base"/>
      </w:pPr>
    </w:p>
    <w:p>
      <w:pPr>
        <w:pStyle w:val="Texto Base"/>
        <w:rPr>
          <w:rStyle w:val="Ninguno"/>
          <w:rFonts w:ascii="Times Roman" w:cs="Times Roman" w:hAnsi="Times Roman" w:eastAsia="Times Roman"/>
          <w:sz w:val="24"/>
          <w:szCs w:val="24"/>
        </w:rPr>
      </w:pPr>
      <w:r>
        <w:rPr>
          <w:rStyle w:val="Ninguno"/>
          <w:b w:val="1"/>
          <w:bCs w:val="1"/>
          <w:rtl w:val="0"/>
        </w:rPr>
        <w:t>8</w:t>
      </w:r>
      <w:r>
        <w:rPr>
          <w:rtl w:val="0"/>
          <w:lang w:val="en-US"/>
        </w:rPr>
        <w:t>. To select, employ, and discharge health care personnel and services providing home health care and the like.</w:t>
      </w:r>
    </w:p>
    <w:p>
      <w:pPr>
        <w:pStyle w:val="Texto Base"/>
      </w:pPr>
    </w:p>
    <w:p>
      <w:pPr>
        <w:pStyle w:val="Texto Base"/>
        <w:rPr>
          <w:rStyle w:val="Ninguno"/>
          <w:rFonts w:ascii="Times Roman" w:cs="Times Roman" w:hAnsi="Times Roman" w:eastAsia="Times Roman"/>
          <w:sz w:val="24"/>
          <w:szCs w:val="24"/>
        </w:rPr>
      </w:pPr>
      <w:r>
        <w:rPr>
          <w:rStyle w:val="Ninguno"/>
          <w:b w:val="1"/>
          <w:bCs w:val="1"/>
          <w:rtl w:val="0"/>
        </w:rPr>
        <w:t>9</w:t>
      </w:r>
      <w:r>
        <w:rPr>
          <w:rtl w:val="0"/>
          <w:lang w:val="en-US"/>
        </w:rPr>
        <w:t>. To select, contract for my admission to, transfer me to, or authorize my discharge from any medical or health care facility, including, but not limited to, hospitals, nursing homes, assisted living facilities, hospices, adult homes and the like.</w:t>
      </w:r>
    </w:p>
    <w:p>
      <w:pPr>
        <w:pStyle w:val="Texto Base"/>
      </w:pPr>
    </w:p>
    <w:p>
      <w:pPr>
        <w:pStyle w:val="Texto Base"/>
        <w:rPr>
          <w:rStyle w:val="Ninguno"/>
          <w:rFonts w:ascii="Times Roman" w:cs="Times Roman" w:hAnsi="Times Roman" w:eastAsia="Times Roman"/>
          <w:sz w:val="24"/>
          <w:szCs w:val="24"/>
        </w:rPr>
      </w:pPr>
      <w:r>
        <w:rPr>
          <w:rStyle w:val="Ninguno"/>
          <w:b w:val="1"/>
          <w:bCs w:val="1"/>
          <w:rtl w:val="0"/>
        </w:rPr>
        <w:t>10</w:t>
      </w:r>
      <w:r>
        <w:rPr>
          <w:rtl w:val="0"/>
          <w:lang w:val="en-US"/>
        </w:rPr>
        <w:t>. To transport me or arrange for my transportation to a place where this Health Care Power of Attorney is honored, should I become unable to make health care decisions for myself in a place where this document is not enforced.</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rPr>
        <w:t>11</w:t>
      </w:r>
      <w:r>
        <w:rPr>
          <w:rtl w:val="0"/>
          <w:lang w:val="en-US"/>
        </w:rPr>
        <w:t>. To complete and sign for me the following:</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(a) Consents to health care treatment, or the issuance of Do Not Resuscitate (DNR) Orders or other similar orders; and</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(b) Requests for my transfer to another facility, to be discharged against health care advice, or other similar requests; and</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(c) Any other document desirable to implement health care decisions that my agent is authorized to make pursuant to this document.</w:t>
      </w:r>
    </w:p>
    <w:p>
      <w:pPr>
        <w:pStyle w:val="Texto Base"/>
      </w:pPr>
    </w:p>
    <w:p>
      <w:pPr>
        <w:pStyle w:val="Texto Base"/>
      </w:pPr>
    </w:p>
    <w:p>
      <w:pPr>
        <w:pStyle w:val="Subtítulo"/>
      </w:pPr>
      <w:r>
        <w:rPr>
          <w:rFonts w:cs="Arial Unicode MS" w:eastAsia="Arial Unicode MS"/>
          <w:rtl w:val="0"/>
        </w:rPr>
        <w:t>2.</w:t>
      </w:r>
      <w:r>
        <w:rPr>
          <w:rFonts w:cs="Arial Unicode MS" w:eastAsia="Arial Unicode MS"/>
          <w:rtl w:val="0"/>
          <w:lang w:val="es-ES_tradnl"/>
        </w:rPr>
        <w:t xml:space="preserve"> </w:t>
      </w:r>
      <w:r>
        <w:rPr>
          <w:rFonts w:cs="Arial Unicode MS" w:eastAsia="Arial Unicode MS"/>
          <w:rtl w:val="0"/>
          <w:lang w:val="en-US"/>
        </w:rPr>
        <w:t>DURATION</w:t>
      </w:r>
    </w:p>
    <w:p>
      <w:pPr>
        <w:pStyle w:val="Texto Base"/>
        <w:rPr>
          <w:rStyle w:val="Ninguno"/>
          <w:rFonts w:ascii="Times Roman" w:cs="Times Roman" w:hAnsi="Times Roman" w:eastAsia="Times Roman"/>
          <w:sz w:val="24"/>
          <w:szCs w:val="24"/>
        </w:rPr>
      </w:pPr>
      <w:r>
        <w:rPr>
          <w:rtl w:val="0"/>
          <w:lang w:val="en-US"/>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[This power of attorney ends on the following date: [MONTH] [DAY], [YEAR]].</w:t>
      </w:r>
    </w:p>
    <w:p>
      <w:pPr>
        <w:pStyle w:val="Texto Base"/>
      </w:pPr>
    </w:p>
    <w:p>
      <w:pPr>
        <w:pStyle w:val="Texto Base"/>
      </w:pPr>
    </w:p>
    <w:p>
      <w:pPr>
        <w:pStyle w:val="Subtítulo"/>
      </w:pPr>
      <w:r>
        <w:rPr>
          <w:rFonts w:cs="Arial Unicode MS" w:eastAsia="Arial Unicode MS"/>
          <w:rtl w:val="0"/>
        </w:rPr>
        <w:t>3.</w:t>
      </w:r>
      <w:r>
        <w:rPr>
          <w:rFonts w:cs="Arial Unicode MS" w:eastAsia="Arial Unicode MS"/>
          <w:rtl w:val="0"/>
          <w:lang w:val="es-ES_tradnl"/>
        </w:rPr>
        <w:t xml:space="preserve"> </w:t>
      </w:r>
      <w:r>
        <w:rPr>
          <w:rFonts w:cs="Arial Unicode MS" w:eastAsia="Arial Unicode MS"/>
          <w:rtl w:val="0"/>
          <w:lang w:val="en-US"/>
        </w:rPr>
        <w:t>EXECUTION</w:t>
      </w:r>
    </w:p>
    <w:p>
      <w:pPr>
        <w:pStyle w:val="Texto Base"/>
        <w:rPr>
          <w:rStyle w:val="Ninguno"/>
          <w:rFonts w:ascii="Times Roman" w:cs="Times Roman" w:hAnsi="Times Roman" w:eastAsia="Times Roman"/>
          <w:sz w:val="24"/>
          <w:szCs w:val="24"/>
        </w:rPr>
      </w:pPr>
      <w:r>
        <w:rPr>
          <w:rtl w:val="0"/>
          <w:lang w:val="en-US"/>
        </w:rPr>
        <w:t>YOU MUST DATE AND SIGN THIS POWER OF ATTORNEY. YOU MAY SIGN IT AND HAVE YOUR SIGNATURE ACKNOWLEDGED BEFORE A NOTARY PUBLIC OR YOU MAY SIGN IT IN THE PRESENCE OF TWO COMPETENT ADULT WITNESSES NOT RELATED BY BLOOD OR MARRIAGE.</w:t>
      </w:r>
    </w:p>
    <w:p>
      <w:pPr>
        <w:pStyle w:val="Texto Base"/>
      </w:pPr>
    </w:p>
    <w:p>
      <w:pPr>
        <w:pStyle w:val="Texto Base"/>
      </w:pPr>
    </w:p>
    <w:p>
      <w:pPr>
        <w:pStyle w:val="Subtítulo"/>
      </w:pPr>
      <w:r>
        <w:rPr>
          <w:rFonts w:cs="Arial Unicode MS" w:eastAsia="Arial Unicode MS"/>
          <w:rtl w:val="0"/>
        </w:rPr>
        <w:t>4.</w:t>
      </w:r>
      <w:r>
        <w:rPr>
          <w:rFonts w:cs="Arial Unicode MS" w:eastAsia="Arial Unicode MS"/>
          <w:rtl w:val="0"/>
          <w:lang w:val="es-ES_tradnl"/>
        </w:rPr>
        <w:t xml:space="preserve"> </w:t>
      </w:r>
      <w:r>
        <w:rPr>
          <w:rFonts w:cs="Arial Unicode MS" w:eastAsia="Arial Unicode MS"/>
          <w:rtl w:val="0"/>
        </w:rPr>
        <w:t>VALIDITY.</w:t>
      </w:r>
    </w:p>
    <w:p>
      <w:pPr>
        <w:pStyle w:val="Texto Base"/>
        <w:rPr>
          <w:rStyle w:val="Ninguno"/>
          <w:rFonts w:ascii="Times Roman" w:cs="Times Roman" w:hAnsi="Times Roman" w:eastAsia="Times Roman"/>
          <w:sz w:val="24"/>
          <w:szCs w:val="24"/>
        </w:rPr>
      </w:pPr>
      <w:r>
        <w:rPr>
          <w:rtl w:val="0"/>
          <w:lang w:val="en-US"/>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2. YOU SIGN IT IN THE PRESENCE OF TWO COMPETENT ADULT WITNESSES.</w:t>
      </w:r>
      <w:r>
        <w:rPr>
          <w:rtl w:val="0"/>
        </w:rPr>
        <w:t> </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Fonts w:cs="Arial Unicode MS" w:eastAsia="Arial Unicode MS"/>
          <w:rtl w:val="0"/>
        </w:rPr>
        <w:t>5.</w:t>
      </w:r>
      <w:r>
        <w:rPr>
          <w:rFonts w:cs="Arial Unicode MS" w:eastAsia="Arial Unicode MS"/>
          <w:rtl w:val="0"/>
          <w:lang w:val="es-ES_tradnl"/>
        </w:rPr>
        <w:t xml:space="preserve"> </w:t>
      </w:r>
      <w:r>
        <w:rPr>
          <w:rFonts w:cs="Arial Unicode MS" w:eastAsia="Arial Unicode MS"/>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lang w:val="en-US"/>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pPr>
    </w:p>
    <w:p>
      <w:pPr>
        <w:pStyle w:val="Texto Base"/>
        <w:rPr>
          <w:rStyle w:val="Ninguno"/>
          <w:rFonts w:ascii="Times Roman" w:cs="Times Roman" w:hAnsi="Times Roman" w:eastAsia="Times Roman"/>
          <w:sz w:val="24"/>
          <w:szCs w:val="24"/>
        </w:rPr>
      </w:pPr>
      <w:r>
        <w:rPr>
          <w:rtl w:val="0"/>
          <w:lang w:val="en-US"/>
        </w:rPr>
        <w:t>I hereby acknowledge that I have been provided with a disclosure statement explaining the effect of this document. I have read and understand the information contained in the disclosure statement.</w:t>
      </w:r>
    </w:p>
    <w:p>
      <w:pPr>
        <w:pStyle w:val="Texto Base"/>
      </w:pPr>
    </w:p>
    <w:p>
      <w:pPr>
        <w:pStyle w:val="Texto Base"/>
        <w:rPr>
          <w:rStyle w:val="Ninguno"/>
          <w:rFonts w:ascii="Times Roman" w:cs="Times Roman" w:hAnsi="Times Roman" w:eastAsia="Times Roman"/>
          <w:sz w:val="24"/>
          <w:szCs w:val="24"/>
        </w:rPr>
      </w:pPr>
      <w:r>
        <w:rPr>
          <w:rtl w:val="0"/>
        </w:rPr>
        <w:t> </w:t>
      </w:r>
      <w:r>
        <w:rPr>
          <w:rtl w:val="0"/>
          <w:lang w:val="en-US"/>
        </w:rPr>
        <w:t>In witness whereof, I have hereunto signed my name this __________ day of ___, 20 ___</w:t>
      </w:r>
    </w:p>
    <w:p>
      <w:pPr>
        <w:pStyle w:val="Texto Base"/>
      </w:pPr>
    </w:p>
    <w:p>
      <w:pPr>
        <w:pStyle w:val="Texto Base"/>
        <w:rPr>
          <w:rStyle w:val="Ninguno"/>
          <w:rFonts w:ascii="Times Roman" w:cs="Times Roman" w:hAnsi="Times Roman" w:eastAsia="Times Roman"/>
          <w:sz w:val="24"/>
          <w:szCs w:val="24"/>
        </w:rPr>
      </w:pPr>
      <w:r>
        <w:rPr>
          <w:rtl w:val="0"/>
          <w:lang w:val="en-US"/>
        </w:rPr>
        <w:t>__________</w:t>
      </w:r>
      <w:r>
        <w:rPr>
          <w:rtl w:val="0"/>
        </w:rPr>
        <w:t>   </w:t>
      </w:r>
    </w:p>
    <w:p>
      <w:pPr>
        <w:pStyle w:val="Texto Base"/>
      </w:pPr>
      <w:r>
        <w:rPr>
          <w:rtl w:val="0"/>
          <w:lang w:val="en-US"/>
        </w:rPr>
        <w:t>Signature</w:t>
      </w:r>
    </w:p>
    <w:p>
      <w:pPr>
        <w:pStyle w:val="Texto Base"/>
      </w:pPr>
    </w:p>
    <w:p>
      <w:pPr>
        <w:pStyle w:val="Texto Base"/>
        <w:rPr>
          <w:rStyle w:val="Ninguno"/>
          <w:rFonts w:ascii="Times Roman" w:cs="Times Roman" w:hAnsi="Times Roman" w:eastAsia="Times Roman"/>
          <w:sz w:val="24"/>
          <w:szCs w:val="24"/>
        </w:rPr>
      </w:pPr>
    </w:p>
    <w:p>
      <w:pPr>
        <w:pStyle w:val="Subtítulo"/>
        <w:jc w:val="center"/>
      </w:pPr>
      <w:r>
        <w:rPr>
          <w:rtl w:val="0"/>
          <w:lang w:val="en-US"/>
        </w:rPr>
        <w:t>WITNESSES OR NOTARY ACKNOWLEDGMENT</w:t>
      </w:r>
      <w:r>
        <w:rPr>
          <w:rtl w:val="0"/>
        </w:rPr>
        <w:t> </w:t>
      </w:r>
    </w:p>
    <w:p>
      <w:pPr>
        <w:pStyle w:val="Texto Base"/>
        <w:rPr>
          <w:rStyle w:val="Ninguno"/>
          <w:rFonts w:ascii="Times Roman" w:cs="Times Roman" w:hAnsi="Times Roman" w:eastAsia="Times Roman"/>
          <w:sz w:val="24"/>
          <w:szCs w:val="24"/>
        </w:rPr>
      </w:pPr>
      <w:r>
        <w:rPr>
          <w:rtl w:val="0"/>
          <w:lang w:val="en-US"/>
        </w:rPr>
        <w:t>I attest that the Principal signed or acknowledged this Health Care Power of Attorney in my presence, that the Principal appears to be of sound mind and not under or subject to duress, fraud or undue influence.</w:t>
      </w:r>
      <w:r>
        <w:rPr>
          <w:rtl w:val="0"/>
        </w:rPr>
        <w:t xml:space="preserve">  </w:t>
      </w:r>
      <w:r>
        <w:rPr>
          <w:rtl w:val="0"/>
          <w:lang w:val="en-US"/>
        </w:rPr>
        <w:t>I further attest that I am not an agent designated in this document, I am not the attending physician of the Principal, I am not the administrator of a nursing home in which the Principal is receiving care, and I am an adult not related to the Principal by blood, marriage or adoption.</w:t>
      </w:r>
    </w:p>
    <w:p>
      <w:pPr>
        <w:pStyle w:val="Texto Base"/>
      </w:pPr>
    </w:p>
    <w:p>
      <w:pPr>
        <w:pStyle w:val="Texto Base"/>
        <w:rPr>
          <w:rStyle w:val="Ninguno"/>
          <w:rFonts w:ascii="Times Roman" w:cs="Times Roman" w:hAnsi="Times Roman" w:eastAsia="Times Roman"/>
          <w:sz w:val="24"/>
          <w:szCs w:val="24"/>
        </w:rPr>
      </w:pPr>
      <w:r>
        <w:rPr>
          <w:rtl w:val="0"/>
          <w:lang w:val="en-US"/>
        </w:rPr>
        <w:t>Witness: ________________________</w:t>
      </w:r>
      <w:r>
        <w:rPr>
          <w:rtl w:val="0"/>
        </w:rPr>
        <w:t xml:space="preserve">  </w:t>
      </w:r>
      <w:r>
        <w:rPr>
          <w:rtl w:val="0"/>
          <w:lang w:val="en-US"/>
        </w:rPr>
        <w:t>Address:</w:t>
      </w:r>
      <w:r>
        <w:rPr>
          <w:rtl w:val="0"/>
        </w:rPr>
        <w:t xml:space="preserve">  </w:t>
      </w:r>
      <w:r>
        <w:rPr>
          <w:rtl w:val="0"/>
          <w:lang w:val="en-US"/>
        </w:rPr>
        <w:t>____________________</w:t>
      </w:r>
    </w:p>
    <w:p>
      <w:pPr>
        <w:pStyle w:val="Texto Base"/>
        <w:rPr>
          <w:rStyle w:val="Ninguno"/>
          <w:rFonts w:ascii="Times Roman" w:cs="Times Roman" w:hAnsi="Times Roman" w:eastAsia="Times Roman"/>
          <w:sz w:val="24"/>
          <w:szCs w:val="24"/>
        </w:rPr>
      </w:pPr>
      <w:r>
        <w:rPr>
          <w:rtl w:val="0"/>
          <w:lang w:val="en-US"/>
        </w:rPr>
        <w:t>Witness: ________________________</w:t>
      </w:r>
      <w:r>
        <w:rPr>
          <w:rtl w:val="0"/>
        </w:rPr>
        <w:t xml:space="preserve">  </w:t>
      </w:r>
      <w:r>
        <w:rPr>
          <w:rtl w:val="0"/>
          <w:lang w:val="en-US"/>
        </w:rPr>
        <w:t>Address:</w:t>
      </w:r>
      <w:r>
        <w:rPr>
          <w:rtl w:val="0"/>
        </w:rPr>
        <w:t xml:space="preserve">  </w:t>
      </w:r>
      <w:r>
        <w:rPr>
          <w:rtl w:val="0"/>
          <w:lang w:val="en-US"/>
        </w:rPr>
        <w:t>____________________</w:t>
      </w:r>
      <w:r>
        <w:rPr>
          <w:rtl w:val="0"/>
        </w:rPr>
        <w:t>  </w:t>
      </w:r>
    </w:p>
    <w:p>
      <w:pPr>
        <w:pStyle w:val="Texto Base"/>
      </w:pPr>
    </w:p>
    <w:p>
      <w:pPr>
        <w:pStyle w:val="Texto Base"/>
      </w:pPr>
    </w:p>
    <w:p>
      <w:pPr>
        <w:pStyle w:val="Subtítulo"/>
        <w:jc w:val="center"/>
      </w:pPr>
      <w:r>
        <w:rPr>
          <w:rtl w:val="0"/>
          <w:lang w:val="en-US"/>
        </w:rPr>
        <w:t>NOTARY ACKNOWLEDGMENT</w:t>
      </w:r>
    </w:p>
    <w:p>
      <w:pPr>
        <w:pStyle w:val="Texto Base"/>
        <w:rPr>
          <w:rStyle w:val="Ninguno"/>
          <w:rFonts w:ascii="Times Roman" w:cs="Times Roman" w:hAnsi="Times Roman" w:eastAsia="Times Roman"/>
          <w:b w:val="1"/>
          <w:bCs w:val="1"/>
        </w:rPr>
      </w:pPr>
      <w:r>
        <w:rPr>
          <w:b w:val="1"/>
          <w:bCs w:val="1"/>
          <w:rtl w:val="0"/>
          <w:lang w:val="en-US"/>
        </w:rPr>
        <w:t>STATE OF TEXAS</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lang w:val="en-US"/>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lang w:val="en-US"/>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en-US"/>
        </w:rPr>
        <w:t>Notary Public/Justice of the Peace</w:t>
      </w:r>
      <w:r>
        <w:rPr>
          <w:rtl w:val="0"/>
        </w:rPr>
        <w:t>   </w:t>
      </w:r>
    </w:p>
    <w:p>
      <w:pPr>
        <w:pStyle w:val="Texto Base"/>
      </w:pPr>
    </w:p>
    <w:p>
      <w:pPr>
        <w:pStyle w:val="Texto Base"/>
      </w:pPr>
      <w:r>
        <w:rPr>
          <w:rtl w:val="0"/>
          <w:lang w:val="en-US"/>
        </w:rPr>
        <w:t xml:space="preserve">My Commission Expires: </w:t>
      </w:r>
      <w:r>
        <w:rPr>
          <w:rtl w:val="0"/>
        </w:rPr>
        <w:t xml:space="preserve">  </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de-D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