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keepNext w:val="0"/>
        <w:bidi w:val="0"/>
        <w:ind w:left="0" w:right="0" w:firstLine="0"/>
        <w:jc w:val="center"/>
        <w:rPr>
          <w:rStyle w:val="Ninguno"/>
          <w:rFonts w:ascii="Times Roman" w:cs="Times Roman" w:hAnsi="Times Roman" w:eastAsia="Times Roman"/>
          <w:b w:val="0"/>
          <w:bCs w:val="0"/>
          <w:caps w:val="1"/>
          <w:sz w:val="24"/>
          <w:szCs w:val="24"/>
          <w:u w:color="000000"/>
          <w:rtl w:val="0"/>
          <w:lang w:val="de-DE"/>
          <w14:textOutline w14:w="12700" w14:cap="flat">
            <w14:noFill/>
            <w14:miter w14:lim="400000"/>
          </w14:textOutline>
        </w:rPr>
      </w:pPr>
      <w:r>
        <w:rPr>
          <w:rFonts w:ascii="Times New Roman" w:hAnsi="Times New Roman"/>
          <w:caps w:val="1"/>
          <w:sz w:val="36"/>
          <w:szCs w:val="36"/>
          <w:u w:color="000000"/>
          <w:rtl w:val="0"/>
          <w:lang w:val="de-DE"/>
          <w14:textOutline w14:w="12700" w14:cap="flat">
            <w14:noFill/>
            <w14:miter w14:lim="400000"/>
          </w14:textOutline>
        </w:rPr>
        <w:t xml:space="preserve">New York </w:t>
      </w:r>
      <w:r>
        <w:rPr>
          <w:rFonts w:ascii="Times New Roman" w:hAnsi="Times New Roman"/>
          <w:caps w:val="1"/>
          <w:sz w:val="36"/>
          <w:szCs w:val="36"/>
          <w:u w:color="000000"/>
          <w:rtl w:val="0"/>
          <w:lang w:val="es-ES_tradnl"/>
          <w14:textOutline w14:w="12700" w14:cap="flat">
            <w14:noFill/>
            <w14:miter w14:lim="400000"/>
          </w14:textOutline>
        </w:rPr>
        <w:t xml:space="preserve">DURABLE </w:t>
      </w:r>
      <w:r>
        <w:rPr>
          <w:rFonts w:ascii="Times New Roman" w:hAnsi="Times New Roman"/>
          <w:caps w:val="1"/>
          <w:sz w:val="36"/>
          <w:szCs w:val="36"/>
          <w:u w:color="000000"/>
          <w:rtl w:val="0"/>
          <w:lang w:val="de-DE"/>
          <w14:textOutline w14:w="12700" w14:cap="flat">
            <w14:noFill/>
            <w14:miter w14:lim="400000"/>
          </w14:textOutline>
        </w:rPr>
        <w:t>Power of Attorney</w:t>
      </w:r>
    </w:p>
    <w:p>
      <w:pPr>
        <w:pStyle w:val="Título"/>
        <w:keepNext w:val="0"/>
        <w:bidi w:val="0"/>
        <w:ind w:left="0" w:right="0" w:firstLine="0"/>
        <w:jc w:val="center"/>
        <w:rPr>
          <w:rFonts w:ascii="Times New Roman" w:cs="Times New Roman" w:hAnsi="Times New Roman" w:eastAsia="Times New Roman"/>
          <w:caps w:val="1"/>
          <w:sz w:val="36"/>
          <w:szCs w:val="36"/>
          <w:u w:color="000000"/>
          <w:rtl w:val="0"/>
          <w:lang w:val="de-DE"/>
          <w14:textOutline w14:w="12700" w14:cap="flat">
            <w14:noFill/>
            <w14:miter w14:lim="400000"/>
          </w14:textOutline>
        </w:rPr>
      </w:pPr>
    </w:p>
    <w:p>
      <w:pPr>
        <w:pStyle w:val="Título"/>
        <w:keepNext w:val="0"/>
        <w:bidi w:val="0"/>
        <w:ind w:left="0" w:right="0" w:firstLine="0"/>
        <w:jc w:val="center"/>
        <w:rPr>
          <w:rFonts w:ascii="Times New Roman" w:cs="Times New Roman" w:hAnsi="Times New Roman" w:eastAsia="Times New Roman"/>
          <w:caps w:val="1"/>
          <w:sz w:val="36"/>
          <w:szCs w:val="36"/>
          <w:u w:color="000000"/>
          <w:rtl w:val="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(a) CAUTION TO THE PRINCIPAL: Your Power of Attorney is an important document. As the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principal,</w:t>
      </w:r>
      <w:r>
        <w:rPr>
          <w:b w:val="1"/>
          <w:bCs w:val="1"/>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 xml:space="preserve">you give the person whom you choose (your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agent</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 authority to spend your money and sell or dispose of your property during your lifetime without telling you. You do not lose your authority to act even though you have given your agent similar authority.</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When your agent exercises this authority, he or she must act according to any instructions you have provided or, where there are no specific instructions, in your best interest.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Important Information for the Agent</w:t>
      </w:r>
      <w:r>
        <w:rPr>
          <w:b w:val="1"/>
          <w:bCs w:val="1"/>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at the end of this document describes your agent</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s responsibilities.</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Your agent can act on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You can revoke or terminate your Power of Attorney at any time for any reason as long as you are of sound mind. If you are no longer of sound mind, a court can remove an agent for acting improperly.</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Your agent cannot make health care decisions for you. You may execute a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Health Care Proxy</w:t>
      </w:r>
      <w:r>
        <w:rPr>
          <w:b w:val="1"/>
          <w:bCs w:val="1"/>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to do this.</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The law governing Powers of Attorney is contained in the New York General Obligations Law, Article 5, Title 15. This law is available at a law library, or online through the New York State Senate or Assembly websites, www.nysenate.gov or www.nyassembly.gov.</w:t>
      </w:r>
      <w:r>
        <w:rPr>
          <w:b w:val="1"/>
          <w:bCs w:val="1"/>
          <w:u w:color="000000"/>
          <w:rtl w:val="0"/>
          <w:lang w:val="en-US"/>
          <w14:textOutline w14:w="12700" w14:cap="flat">
            <w14:noFill/>
            <w14:miter w14:lim="400000"/>
          </w14:textOutline>
        </w:rPr>
        <w:t> </w:t>
      </w:r>
    </w:p>
    <w:p>
      <w:pPr>
        <w:pStyle w:val="Texto Base"/>
        <w:spacing w:line="216" w:lineRule="auto"/>
        <w:jc w:val="left"/>
        <w:rPr>
          <w:b w:val="1"/>
          <w:bCs w:val="1"/>
          <w:u w:color="000000"/>
          <w:lang w:val="en-US"/>
          <w14:textOutline w14:w="12700" w14:cap="flat">
            <w14:noFill/>
            <w14:miter w14:lim="400000"/>
          </w14:textOutline>
        </w:rPr>
      </w:pPr>
    </w:p>
    <w:p>
      <w:pPr>
        <w:pStyle w:val="Texto Base"/>
        <w:spacing w:line="216" w:lineRule="auto"/>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If there is anything about this document that you do not understand, you should ask a lawyer of your own choosing to explain it to you.</w:t>
      </w:r>
    </w:p>
    <w:p>
      <w:pPr>
        <w:pStyle w:val="Texto Base"/>
        <w:jc w:val="left"/>
        <w:rPr>
          <w:b w:val="1"/>
          <w:bCs w:val="1"/>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(b) DESIGNATION OF AGENT(S):</w:t>
      </w: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I, ___________________________</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________________________________</w:t>
      </w: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(name of principal)</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(address of principal)</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hereby appoint:</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_____________________________</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________________________________</w:t>
      </w: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(name of agent)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(address of agent) _____________________________</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________________________________</w:t>
      </w: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(name of second agent)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(address of second agent)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as my agent(s).</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u w:color="000000"/>
          <w:lang w:val="en-US"/>
          <w14:textOutline w14:w="12700" w14:cap="flat">
            <w14:noFill/>
            <w14:miter w14:lim="400000"/>
          </w14:textOutline>
        </w:rPr>
      </w:pPr>
      <w:r>
        <w:rPr>
          <w:u w:color="000000"/>
          <w:rtl w:val="0"/>
          <w:lang w:val="en-US"/>
          <w14:textOutline w14:w="12700" w14:cap="flat">
            <w14:noFill/>
            <w14:miter w14:lim="400000"/>
          </w14:textOutline>
        </w:rPr>
        <w:t>If you designate more than one agent above and you do not initial the statement below, they must act together.</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 ) My agents may act SEPARATELY. </w:t>
      </w: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(c) DESIGNATION OF SUCCESSOR AGENT(S): (OPTIONAL)</w:t>
      </w:r>
    </w:p>
    <w:p>
      <w:pPr>
        <w:pStyle w:val="Texto Base"/>
        <w:jc w:val="left"/>
        <w:rPr>
          <w:b w:val="1"/>
          <w:bCs w:val="1"/>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If any agent designated above is unable or unwilling to serve, I appoint as my successor agent(s):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____________________________</w:t>
      </w: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(name of successor agent)</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(address of successor agent)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____________________________</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(name of 2nd successor agent), (address of 2nd successor agent)</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If you do not initial the statement below, successor agents designated above must act together.</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My successor agents may act SEPARATELY.</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 may provide for specific succession rules in this section. Insert specific succession provisions here: </w:t>
      </w: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(d) This POWER OF ATTORNEY shall not be affected by my subsequent incapacity unless I have stated otherwise below, under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Modifications</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(e) This POWER OF ATTORNEY DOES NOT REVOKE any Powers of Attorney previously executed by me unless I have stated otherwise below, under </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Modifications.</w:t>
      </w:r>
      <w:r>
        <w:rPr>
          <w:b w:val="1"/>
          <w:bCs w:val="1"/>
          <w:u w:color="000000"/>
          <w:rtl w:val="0"/>
          <w:lang w:val="en-US"/>
          <w14:textOutline w14:w="12700" w14:cap="flat">
            <w14:noFill/>
            <w14:miter w14:lim="400000"/>
          </w14:textOutline>
        </w:rPr>
        <w:t>”</w:t>
      </w:r>
    </w:p>
    <w:p>
      <w:pPr>
        <w:pStyle w:val="Texto Base"/>
        <w:jc w:val="left"/>
        <w:rPr>
          <w:b w:val="1"/>
          <w:bCs w:val="1"/>
          <w:u w:color="000000"/>
          <w:lang w:val="en-US"/>
          <w14:textOutline w14:w="12700" w14:cap="flat">
            <w14:noFill/>
            <w14:miter w14:lim="400000"/>
          </w14:textOutline>
        </w:rPr>
      </w:pPr>
    </w:p>
    <w:p>
      <w:pPr>
        <w:pStyle w:val="Texto Base"/>
        <w:jc w:val="left"/>
        <w:rPr>
          <w:b w:val="1"/>
          <w:bCs w:val="1"/>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(f) GRANT OF AUTHORITY:</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To grant your agent some or all of the authority below, either (1) Initial the bracket at each authority you grant, or (2) Write or type the letters for each authority you grant on the blank line at (P), and initial the bracket at (P).</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If you initial (P), you do not need to initial the other lines.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 grant authority to my agent(s) with respect to the following subjects as defined in sections 5-1502A through 5-1502N of the New York General Obligations Law:</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(A) real estate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(B) chattel and goods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(C) bond, share, and commodity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(D) banking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(E) business operating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(F) insurance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(G) estate transactions;</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(H) claims and litigation;</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thousand dollars;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(J) benefits from governmental programs or civil or military service;</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(K) financial matters related to health care; records, reports, and statements;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(L) retirement benefit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(M) tax matters;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(N) all other matters;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(O) full and unqualified authority to my agent(s) to delegate any or all of the foregoing powers to any person or persons whom my agent(s) select;</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(P) EACH of the matters identified by the following letters: 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 need not initial the other lines if you initial line (P). </w:t>
      </w: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Texto Base"/>
        <w:jc w:val="left"/>
        <w:rPr>
          <w:rStyle w:val="Ninguno"/>
          <w:b w:val="0"/>
          <w:bCs w:val="0"/>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 xml:space="preserve">(g) CERTAIN GIFT TRANSACTIONS: </w:t>
      </w:r>
      <w:r>
        <w:rPr>
          <w:rStyle w:val="Ninguno"/>
          <w:b w:val="0"/>
          <w:bCs w:val="0"/>
          <w:u w:color="000000"/>
          <w:rtl w:val="0"/>
          <w:lang w:val="en-US"/>
          <w14:textOutline w14:w="12700" w14:cap="flat">
            <w14:noFill/>
            <w14:miter w14:lim="400000"/>
          </w14:textOutline>
        </w:rPr>
        <w:t>(OPTIONAL)</w:t>
      </w:r>
    </w:p>
    <w:p>
      <w:pPr>
        <w:pStyle w:val="Texto Base"/>
        <w:jc w:val="left"/>
        <w:rPr>
          <w:rStyle w:val="Ninguno"/>
          <w:b w:val="0"/>
          <w:bCs w:val="0"/>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that could significantly reduce your property and/or change how your property is distributed at your death. Your choice to grant such authority should be discussed with a lawyer.</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I grant my agent authority to make gifts in accordance with the terms and conditions of the Modifications that supplement this Statutory Power of Attorney.</w:t>
      </w: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rStyle w:val="Ninguno"/>
          <w:b w:val="1"/>
          <w:bCs w:val="1"/>
          <w:u w:color="000000"/>
          <w:rtl w:val="0"/>
          <w:lang w:val="en-US"/>
          <w14:textOutline w14:w="12700" w14:cap="flat">
            <w14:noFill/>
            <w14:miter w14:lim="400000"/>
          </w14:textOutline>
        </w:rPr>
        <w:t>(h) MODIFICATIONS:</w:t>
      </w:r>
      <w:r>
        <w:rPr>
          <w:rStyle w:val="Ninguno"/>
          <w:u w:color="000000"/>
          <w:rtl w:val="0"/>
          <w:lang w:val="en-US"/>
          <w14:textOutline w14:w="12700" w14:cap="flat">
            <w14:noFill/>
            <w14:miter w14:lim="400000"/>
          </w14:textOutline>
        </w:rPr>
        <w:t xml:space="preserve"> (OPTIONAL)</w:t>
      </w:r>
      <w:r>
        <w:rPr>
          <w:rStyle w:val="Ninguno"/>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In this section, you may make additional provisions, including, but not limited to, language to limit or supplement authority granted to your agent, language to grant your agent the specific authority to make gifts to himself of herself, and /or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reasonable compensation.</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b w:val="1"/>
          <w:bCs w:val="1"/>
          <w:sz w:val="24"/>
          <w:szCs w:val="24"/>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(i) DESIGNATION OF MONITOR(S):</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(OPTIONAL) If you wish to appoint monitor(s), initial and fill in the section below:</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 I wish to designate ____________________, whose address(es) is (are) ______________________,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pPr>
        <w:pStyle w:val="Por omisión"/>
        <w:bidi w:val="0"/>
        <w:spacing w:before="0"/>
        <w:ind w:left="0" w:right="0" w:firstLine="0"/>
        <w:jc w:val="both"/>
        <w:rPr>
          <w:rStyle w:val="Ninguno"/>
          <w:rFonts w:ascii="Times Roman" w:cs="Times Roman" w:hAnsi="Times Roman" w:eastAsia="Times Roman"/>
          <w:sz w:val="29"/>
          <w:szCs w:val="29"/>
          <w:u w:color="000000"/>
          <w:rtl w:val="0"/>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(j) COMPENSATION OF AGENT(S):</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Your agent is entitled to be reimbursed from your assets for reasonable expenses incurred on your behalf. If you ALSO wish your agent(s) to be compensated from your assets for services rendered on your behalf, and/or you wish to define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reasonable compensation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you may do so above, under "Modifications".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(k) ACCEPTANCE BY THIRD PARTIES:</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(l) TERMINATION:</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This Power of Attorney continues until I revoke it or it is terminated by my death or other event described in section 5-1511 of the General Obligations Law. Section 5-1511 of the General Obligations Law describes the manner in which you may revoke your Power of Attorney, and the events which terminate the Power of Attorney. </w:t>
      </w:r>
    </w:p>
    <w:p>
      <w:pPr>
        <w:pStyle w:val="Por omisión"/>
        <w:bidi w:val="0"/>
        <w:spacing w:before="0"/>
        <w:ind w:left="0" w:right="0" w:firstLine="0"/>
        <w:jc w:val="both"/>
        <w:rPr>
          <w:rStyle w:val="Ninguno"/>
          <w:rFonts w:ascii="Times Roman" w:cs="Times Roman" w:hAnsi="Times Roman" w:eastAsia="Times Roman"/>
          <w:sz w:val="24"/>
          <w:szCs w:val="24"/>
          <w:u w:color="000000"/>
          <w:rtl w:val="0"/>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(m) SIGNATURE AND ACKNOWLEDGMENT:</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In Witness Whereof I have hereunto signed my name on _____________, 20__ PRINCIPAL signs here: ====&gt; ______________________________________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STATE OF NEW YORK</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ss: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COUNTY OF 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On the ____ day of _________, 20__, before me, the undersigned, personally appeared _________________________, personally known to me or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________________________________</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Notary Public</w:t>
      </w:r>
      <w:r>
        <w:rPr>
          <w:u w:color="000000"/>
          <w:rtl w:val="0"/>
          <w:lang w:val="en-US"/>
          <w14:textOutline w14:w="12700" w14:cap="flat">
            <w14:noFill/>
            <w14:miter w14:lim="400000"/>
          </w14:textOutline>
        </w:rPr>
        <w:t> </w:t>
      </w:r>
    </w:p>
    <w:p>
      <w:pPr>
        <w:pStyle w:val="Por omisión"/>
        <w:bidi w:val="0"/>
        <w:spacing w:before="0"/>
        <w:ind w:left="0" w:right="0" w:firstLine="0"/>
        <w:jc w:val="center"/>
        <w:rPr>
          <w:rStyle w:val="Ninguno"/>
          <w:rFonts w:ascii="Times Roman" w:cs="Times Roman" w:hAnsi="Times Roman" w:eastAsia="Times Roman"/>
          <w:sz w:val="24"/>
          <w:szCs w:val="24"/>
          <w:u w:color="000000"/>
          <w:rtl w:val="0"/>
          <w14:textOutline w14:w="12700" w14:cap="flat">
            <w14:noFill/>
            <w14:miter w14:lim="400000"/>
          </w14:textOutline>
        </w:rPr>
      </w:pPr>
    </w:p>
    <w:p>
      <w:pPr>
        <w:pStyle w:val="Por omisión"/>
        <w:bidi w:val="0"/>
        <w:spacing w:before="0"/>
        <w:ind w:left="0" w:right="0" w:firstLine="0"/>
        <w:jc w:val="center"/>
        <w:rPr>
          <w:rStyle w:val="Ninguno"/>
          <w:rFonts w:ascii="Times Roman" w:cs="Times Roman" w:hAnsi="Times Roman" w:eastAsia="Times Roman"/>
          <w:sz w:val="24"/>
          <w:szCs w:val="24"/>
          <w:u w:color="000000"/>
          <w:rtl w:val="0"/>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(n) SIGNATURE OF WITNESSES:</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By signing as a witness, I acknowledge that the principal signed the Power of Attorney in my presence and in the presence of the other witness, or that the principal acknowledged to me that the principal</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_______________________________ _______________________________</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Signature of Witness 1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Signature of Witness 2</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_______________________________ _______________________________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Date</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Date</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 _______________________________ _______________________________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Print name</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Print name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_______________________________ _______________________________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Address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Address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_______________________________ _______________________________</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City, State, Zip Code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City, State, Zip Code</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(o) IMPORTANT INFORMATION FOR THE AGENT:</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(1) act according to any instructions from the principal, or, where there are no instructions, in the principal's best interest;</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(2) avoid conflicts that would impair your ability to act in the principal's best interest;</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(3) keep the principal's property separate and distinct from any assets you own or control, unless otherwise permitted by law;</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(4) keep a record of all transactions conducted for the principal or keep all receipts of payments and transactions conducted for the principal; and</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(5) disclose your identity as an agent whenever you act for the principal by writing or printing the principal's name and signing your own name as "agent" in either of the following manners: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(Principal's Name) by (Your Signature) as Agent, or (your signature) as Agent for (Principal's Name).</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Liability of agent: 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pPr>
        <w:pStyle w:val="Por omisión"/>
        <w:bidi w:val="0"/>
        <w:spacing w:before="0"/>
        <w:ind w:left="0" w:right="0" w:firstLine="0"/>
        <w:jc w:val="both"/>
        <w:rPr>
          <w:rFonts w:ascii="Arial" w:cs="Arial" w:hAnsi="Arial" w:eastAsia="Arial"/>
          <w:sz w:val="29"/>
          <w:szCs w:val="29"/>
          <w:u w:color="000000"/>
          <w:rtl w:val="0"/>
          <w14:textOutline w14:w="12700" w14:cap="flat">
            <w14:noFill/>
            <w14:miter w14:lim="400000"/>
          </w14:textOutline>
        </w:rPr>
      </w:pPr>
    </w:p>
    <w:p>
      <w:pPr>
        <w:pStyle w:val="Por omisión"/>
        <w:bidi w:val="0"/>
        <w:spacing w:before="0"/>
        <w:ind w:left="0" w:right="0" w:firstLine="0"/>
        <w:jc w:val="both"/>
        <w:rPr>
          <w:rFonts w:ascii="Arial" w:cs="Arial" w:hAnsi="Arial" w:eastAsia="Arial"/>
          <w:sz w:val="29"/>
          <w:szCs w:val="29"/>
          <w:u w:color="000000"/>
          <w:rtl w:val="0"/>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(p) AGENT'S SIGNATURE AND ACKNOWLEDGMENT OF APPOINTMENT:</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It is not required that the principal and the agent(s) sign at the same time, nor that multiple agents sign at the same time.</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I/we, _________________________, have read the foregoing Power of Attorney. I am/we are the person(s) identified therein as agent(s) for the principal named therein. I/we acknowledge my/our legal responsibilities.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In Witness Whereof I have hereunto signed my name on ____________________ 20__.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Agent(s) sign(s) here: ==&gt; ____________________________________________</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==&gt; ____________________________________________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STATE OF NEW YORK )</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ss: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COUNTY OF ________ )</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On the _____ day of ___________, 20__, before me, the undersigned, personally appeared 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___________________________</w:t>
      </w:r>
    </w:p>
    <w:p>
      <w:pPr>
        <w:pStyle w:val="Texto Base"/>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xml:space="preserve">Notary Public </w:t>
      </w: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b w:val="1"/>
          <w:bCs w:val="1"/>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(q) SUCCESSOR AGENT</w:t>
      </w:r>
      <w:r>
        <w:rPr>
          <w:b w:val="1"/>
          <w:bCs w:val="1"/>
          <w:u w:color="000000"/>
          <w:rtl w:val="0"/>
          <w:lang w:val="en-US"/>
          <w14:textOutline w14:w="12700" w14:cap="flat">
            <w14:noFill/>
            <w14:miter w14:lim="400000"/>
          </w14:textOutline>
        </w:rPr>
        <w:t>’</w:t>
      </w:r>
      <w:r>
        <w:rPr>
          <w:b w:val="1"/>
          <w:bCs w:val="1"/>
          <w:u w:color="000000"/>
          <w:rtl w:val="0"/>
          <w:lang w:val="en-US"/>
          <w14:textOutline w14:w="12700" w14:cap="flat">
            <w14:noFill/>
            <w14:miter w14:lim="400000"/>
          </w14:textOutline>
        </w:rPr>
        <w:t>S SIGNATURE AND ACKNOWLEDGMENT OF APPOINTMENT:</w:t>
      </w:r>
      <w:r>
        <w:rPr>
          <w:b w:val="1"/>
          <w:bCs w:val="1"/>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In Witness Whereof I have hereunto signed my name on ____________________ 20__.</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Successor Agent(s) sign(s) here: ==&gt;________________________________________.</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s-ES_tradnl"/>
          <w14:textOutline w14:w="12700" w14:cap="flat">
            <w14:noFill/>
            <w14:miter w14:lim="400000"/>
          </w14:textOutline>
        </w:rPr>
        <w:t xml:space="preserve"> </w:t>
      </w:r>
      <w:r>
        <w:rPr>
          <w:u w:color="000000"/>
          <w:rtl w:val="0"/>
          <w:lang w:val="en-US"/>
          <w14:textOutline w14:w="12700" w14:cap="flat">
            <w14:noFill/>
            <w14:miter w14:lim="400000"/>
          </w14:textOutline>
        </w:rPr>
        <w:t>==&gt; ________________________________________.</w:t>
      </w: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STATE OF NEW YORK )</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 ss: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COUNTY OF ________ )</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On the _____ day of ___________, 20__, before me, the undersigned, personally appeared 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___________________________</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Notary Public</w:t>
      </w:r>
      <w:r>
        <w:rPr>
          <w:u w:color="000000"/>
          <w:rtl w:val="0"/>
          <w:lang w:val="en-US"/>
          <w14:textOutline w14:w="12700" w14:cap="flat">
            <w14:noFill/>
            <w14:miter w14:lim="400000"/>
          </w14:textOutline>
        </w:rPr>
        <w:t> </w:t>
      </w:r>
    </w:p>
    <w:p>
      <w:pPr>
        <w:pStyle w:val="Por omisión"/>
        <w:bidi w:val="0"/>
        <w:spacing w:before="0"/>
        <w:ind w:left="0" w:right="0" w:firstLine="0"/>
        <w:jc w:val="both"/>
        <w:rPr>
          <w:rtl w:val="0"/>
        </w:rPr>
      </w:pPr>
      <w:r>
        <w:rPr>
          <w:rStyle w:val="Ninguno"/>
          <w:rFonts w:ascii="Times Roman" w:cs="Times Roman" w:hAnsi="Times Roman" w:eastAsia="Times Roman"/>
          <w:sz w:val="24"/>
          <w:szCs w:val="24"/>
          <w:u w:color="000000"/>
          <w:rtl w:val="0"/>
          <w14:textOutline w14:w="12700" w14:cap="flat">
            <w14:noFill/>
            <w14:miter w14:lim="400000"/>
          </w14:textOutline>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Cue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